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3715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20C3AC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«Сатламышевская основная общеобразовательная школа»</w:t>
      </w:r>
    </w:p>
    <w:p w14:paraId="20D40E2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Апастовского муниципального района Республики Татарстан</w:t>
      </w:r>
    </w:p>
    <w:p w14:paraId="0C4D882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06D6C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7AD349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53590F6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7DB51D7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ПРИНЯТО                                                                                         УТВЕРЖДЕНО</w:t>
      </w:r>
    </w:p>
    <w:p w14:paraId="3BCE4FE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решением педагогического совета                                             и введено в действие</w:t>
      </w:r>
    </w:p>
    <w:p w14:paraId="52081C2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МБОУ «Сатламышевская ООШ»                                               приказом № 42 от 29.08.2025</w:t>
      </w:r>
    </w:p>
    <w:p w14:paraId="36127F9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29.08.2025 г</w:t>
      </w:r>
    </w:p>
    <w:p w14:paraId="60801B1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tLeast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протокол № 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Директор:      Г.А.Ахметзянова</w:t>
      </w:r>
    </w:p>
    <w:p w14:paraId="16C64007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01A2F84C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</w:p>
    <w:p w14:paraId="5C373F78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1FFA7074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6D521B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SimSu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68ED8CDA">
      <w:pPr>
        <w:jc w:val="center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школьном театре                                                                                                         </w:t>
      </w: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>«Сатламышевская основнаяя общеобразовательная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>Апастовского муниципального района Республики Татарстан</w:t>
      </w:r>
    </w:p>
    <w:p w14:paraId="6DE0BBC4">
      <w:pPr>
        <w:jc w:val="both"/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D7A45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 Общие положения </w:t>
      </w:r>
    </w:p>
    <w:p w14:paraId="6B432DC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</w:t>
      </w:r>
    </w:p>
    <w:p w14:paraId="769C3F5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29.12.2012 № 273-ФЗ «Об образовании в Российской Федерации», уставом МБОУ «Сатламышевская ООШ», во исполнение пункта 3 Протокола заседания Совета Министерства </w:t>
      </w:r>
    </w:p>
    <w:p w14:paraId="5EA0383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просвещения РФ по вопросам создания и развития школьных театров в образовательных </w:t>
      </w:r>
    </w:p>
    <w:p w14:paraId="4D0DE87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организациях субъектов Российской Федерации от 24.03.2022 № 1. </w:t>
      </w:r>
    </w:p>
    <w:p w14:paraId="4F6CE3B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1.2. Настоящее положение регулирует деятельность школьного театра МБОУ «Сатламышевская ООШ». </w:t>
      </w:r>
    </w:p>
    <w:p w14:paraId="367F4B3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1.3. Деятельность школьного театра осуществляется в соответствии с дополнительной </w:t>
      </w:r>
    </w:p>
    <w:p w14:paraId="784A812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общеразвивающей программой «В мире прекрасного». </w:t>
      </w:r>
    </w:p>
    <w:p w14:paraId="26A1189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Цель и задачи деятельности школьного театра </w:t>
      </w:r>
    </w:p>
    <w:p w14:paraId="1AD79C1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2.1. Цель школьного театра – совершенствование системы духовно-нравственного и </w:t>
      </w:r>
    </w:p>
    <w:p w14:paraId="3FF5273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эстетического воспитания, и создание условий для реализации творческого потенциала </w:t>
      </w:r>
    </w:p>
    <w:p w14:paraId="49281E7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обучающихся. </w:t>
      </w:r>
    </w:p>
    <w:p w14:paraId="1B03EF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2.2. Задачи школьного театра: </w:t>
      </w:r>
    </w:p>
    <w:p w14:paraId="48EAB6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создание условий для комплексного развития творческого потенциала </w:t>
      </w:r>
    </w:p>
    <w:p w14:paraId="6FCD9D4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школьников, формирование общей эстетической культуры; </w:t>
      </w:r>
    </w:p>
    <w:p w14:paraId="6CB64FC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оказание помощи обучающимся в самовыражении и самопрезентации; </w:t>
      </w:r>
    </w:p>
    <w:p w14:paraId="67042FD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организация культурно-массовых мероприятий, постановка и показ учебных </w:t>
      </w:r>
    </w:p>
    <w:p w14:paraId="36A7CE3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спектаклей, концертных программ, творческих мастерских по различным </w:t>
      </w:r>
    </w:p>
    <w:p w14:paraId="7C8C06F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дисциплинам, выполнение индивидуальных проектов обучающихся; </w:t>
      </w:r>
    </w:p>
    <w:p w14:paraId="794D0C4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1B51C6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организация внеурочной деятельности обучающихся; </w:t>
      </w:r>
    </w:p>
    <w:p w14:paraId="5066C89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предоставление обучающимся возможности обучения актерскому мастерству, </w:t>
      </w:r>
    </w:p>
    <w:p w14:paraId="4206F5F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сценической речи, основам игры на музыкальном инструменте, </w:t>
      </w:r>
    </w:p>
    <w:p w14:paraId="2FE7A3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концертмейстерской работе; </w:t>
      </w:r>
    </w:p>
    <w:p w14:paraId="24D352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организация досуга школьников в рамках содержательного общения; </w:t>
      </w:r>
    </w:p>
    <w:p w14:paraId="315887B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закрепление знаний и практических навыков, получаемых обучающимися в ходе </w:t>
      </w:r>
    </w:p>
    <w:p w14:paraId="6EF9B0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образовательного процесса по формированию ключевых компетенций: умений </w:t>
      </w:r>
    </w:p>
    <w:p w14:paraId="7EDFDDD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учиться, сотрудничать и работать с информацией; </w:t>
      </w:r>
    </w:p>
    <w:p w14:paraId="7E9B23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продвижение традиционных ценностей, патриотическое воспитание </w:t>
      </w:r>
    </w:p>
    <w:p w14:paraId="361444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театральными средствами;</w:t>
      </w:r>
    </w:p>
    <w:p w14:paraId="36F19C4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осуществление сотрудничества с другими творческими объединениями </w:t>
      </w:r>
    </w:p>
    <w:p w14:paraId="73C51F1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образовательных организаций, и организаций культуры, в том числе в рамках </w:t>
      </w:r>
    </w:p>
    <w:p w14:paraId="34B9DB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сетевого взаимодействия. </w:t>
      </w:r>
    </w:p>
    <w:p w14:paraId="40601F0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деятельности школьного театра </w:t>
      </w:r>
    </w:p>
    <w:p w14:paraId="37B4E0E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3.1. Школьный театр функционирует в течение всего учебного года, а также в </w:t>
      </w:r>
    </w:p>
    <w:p w14:paraId="37B808A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каникулярное время. </w:t>
      </w:r>
    </w:p>
    <w:p w14:paraId="72D69B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3.2. Деятельность школьного театра организуется в формах учебных занятий –групповых </w:t>
      </w:r>
    </w:p>
    <w:p w14:paraId="3A45253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индивидуальных, тренингов, творческих мастерских, индивидуальных проектов, </w:t>
      </w:r>
    </w:p>
    <w:p w14:paraId="3FF15D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спектаклей, концертов, постановок, проектов, социальных практик. </w:t>
      </w:r>
    </w:p>
    <w:p w14:paraId="3D50D70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3.3. Занятия в школьном театре проводятся: в кабинете инициативы. </w:t>
      </w:r>
    </w:p>
    <w:p w14:paraId="11F328C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3.4. Возраст участников школьного театра: от 7 до 10 лет. </w:t>
      </w:r>
    </w:p>
    <w:p w14:paraId="0B8584A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3.5. Занятия в школьном театре проводятся по группам или всем составом, а также </w:t>
      </w:r>
    </w:p>
    <w:p w14:paraId="3325C63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индивидуально. </w:t>
      </w:r>
    </w:p>
    <w:p w14:paraId="7F2533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3.5.1. Предельная наполняемость групп не более 15 человек. </w:t>
      </w:r>
    </w:p>
    <w:p w14:paraId="46DFFC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3.5.2. Группы обучающихся могут быть одновозрастными и разновозрастными. </w:t>
      </w:r>
    </w:p>
    <w:p w14:paraId="09C54D6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3.6. Продолжительность и периодичность занятий в школьном театре определяются </w:t>
      </w:r>
    </w:p>
    <w:p w14:paraId="48E9B0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учебным планом соответствующей образовательной программы, и расписанием занятий. </w:t>
      </w:r>
    </w:p>
    <w:p w14:paraId="43C14CC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3.7. В работе школьного театра, при наличии условий и согласования руководителя театра </w:t>
      </w:r>
    </w:p>
    <w:p w14:paraId="142E0B2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(ответственного педагога), могут участвовать совместно с детьми их родители (законные </w:t>
      </w:r>
    </w:p>
    <w:p w14:paraId="4147F97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представители), а также педагогические работники МБОУ «Сатламышевская ООШ» без </w:t>
      </w:r>
    </w:p>
    <w:p w14:paraId="640A328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включения в основной состав. </w:t>
      </w:r>
    </w:p>
    <w:p w14:paraId="1312ED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3.8. Содержание деятельности школьного театра определяется соответствующей </w:t>
      </w:r>
    </w:p>
    <w:p w14:paraId="639F78E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реализуемой в театре. </w:t>
      </w:r>
    </w:p>
    <w:p w14:paraId="6C40E00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Дополнительная общеразвивающая программа, реализуемая в школьном театре, </w:t>
      </w:r>
    </w:p>
    <w:p w14:paraId="6D0ADB0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разрабатывается педагогическими работниками по запросам участников образовательных </w:t>
      </w:r>
    </w:p>
    <w:p w14:paraId="56C2632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отношений, с учетом национально-культурных традиций и мероприятий, проводимых на </w:t>
      </w:r>
    </w:p>
    <w:p w14:paraId="7D2E68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различных уровнях и утверждается приказом директора МБОУ «Сатламышевская СОШ» </w:t>
      </w:r>
    </w:p>
    <w:p w14:paraId="1A1DE7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3.9. Педагог дополнительного образования, реализующий дополнительную </w:t>
      </w:r>
    </w:p>
    <w:p w14:paraId="3614425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общеразвивающую программу на базе школьного театра, выбирает по своему усмотрению </w:t>
      </w:r>
    </w:p>
    <w:p w14:paraId="2AE4050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образовательные технологии и методы, направленные на достижение запланированных </w:t>
      </w:r>
    </w:p>
    <w:p w14:paraId="66B5CC1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личностных, метапредметных и предметных результатов обучающихся. </w:t>
      </w:r>
    </w:p>
    <w:p w14:paraId="33FC411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3.10. Учет образовательных достижений обучающихся в школьном театре производится в </w:t>
      </w:r>
    </w:p>
    <w:p w14:paraId="463F6DA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портфолио обучающихся. </w:t>
      </w:r>
    </w:p>
    <w:p w14:paraId="3EF7755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3.11. Руководителем школьного театра назначается педагог дополнительного образования </w:t>
      </w:r>
    </w:p>
    <w:p w14:paraId="39CED1E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соответствии с приказом МБОУ «Сатламышевская ООШ»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</w:p>
    <w:p w14:paraId="3452C63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 xml:space="preserve">4. Контроль за деятельностью школьного театра </w:t>
      </w:r>
    </w:p>
    <w:p w14:paraId="5E5EE39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4.1. Общее руководство и контроль за деятельностью школьного театра осуществляет </w:t>
      </w:r>
    </w:p>
    <w:p w14:paraId="7C133A9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руководитель МБОУ «Сатламышевская ООШ» </w:t>
      </w:r>
    </w:p>
    <w:p w14:paraId="35078A8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4.2. Непосредственное руководство школьным театром осуществляет его руководитель. </w:t>
      </w:r>
    </w:p>
    <w:p w14:paraId="3D875DE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4.3. В целях обеспечения деятельности школьного театра его руководитель: </w:t>
      </w:r>
    </w:p>
    <w:p w14:paraId="0A0FBEA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участвует в разработке образовательных программ, реализуемых в школьном </w:t>
      </w:r>
    </w:p>
    <w:p w14:paraId="685AA98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театре; </w:t>
      </w:r>
    </w:p>
    <w:p w14:paraId="7AC9F33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ведет регулярную творческую и учебно-воспитательную деятельность на основе </w:t>
      </w:r>
    </w:p>
    <w:p w14:paraId="030F10A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учебного плана образовательной программы; </w:t>
      </w:r>
    </w:p>
    <w:p w14:paraId="497A30F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разрабатывает расписание занятий школьного театра; </w:t>
      </w:r>
    </w:p>
    <w:p w14:paraId="50A460E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формирует репертуар с учетом актуальности, тематической направленности, </w:t>
      </w:r>
    </w:p>
    <w:p w14:paraId="6F624E1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мероприятий, проводимых на общефедеральном, региональном и </w:t>
      </w:r>
    </w:p>
    <w:p w14:paraId="382BFAD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муниципальном уровнях; </w:t>
      </w:r>
    </w:p>
    <w:p w14:paraId="2B1D8DA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готовит выступления, спектакли, театральные перфомансы, обеспечивает участие </w:t>
      </w:r>
    </w:p>
    <w:p w14:paraId="2D22841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обучающихся в конкурсах, смотрах и культурно-массовых мероприятий; </w:t>
      </w:r>
    </w:p>
    <w:p w14:paraId="51D5B4E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ru-RU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представляет отчеты о результатах деятельности школьного театра за отчетные </w:t>
      </w:r>
    </w:p>
    <w:p w14:paraId="33ACE37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периоды. </w:t>
      </w:r>
    </w:p>
    <w:p w14:paraId="2FD6193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NewRomanPS-BoldMT" w:hAnsi="TimesNewRomanPS-BoldMT" w:eastAsia="Times New Roman" w:cs="Times New Roman"/>
          <w:b/>
          <w:bCs/>
          <w:color w:val="000000"/>
          <w:sz w:val="24"/>
          <w:szCs w:val="24"/>
          <w:lang w:eastAsia="ru-RU"/>
        </w:rPr>
        <w:t xml:space="preserve">5. Материально-техническая база школьного база и его финансовое обеспечение </w:t>
      </w:r>
    </w:p>
    <w:p w14:paraId="5A637A7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5.1. Помещения для работы школьного театра, а также необходимое оборудование, </w:t>
      </w:r>
    </w:p>
    <w:p w14:paraId="07DC2F3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инвентарь и материалы предоставляет руководство МБОУ «Сатламышевская ООШ»</w:t>
      </w:r>
    </w:p>
    <w:p w14:paraId="5A4B205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5.2. Руководитель школьного театра несёт ответственность за сохранность </w:t>
      </w:r>
    </w:p>
    <w:p w14:paraId="0DB9AA9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предоставленных материальных ценностей, соблюдение установленного порядка и </w:t>
      </w:r>
    </w:p>
    <w:p w14:paraId="123BA23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режима работы учреждения. </w:t>
      </w:r>
    </w:p>
    <w:p w14:paraId="345099D5">
      <w:pP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96"/>
    <w:rsid w:val="002E3A92"/>
    <w:rsid w:val="005F2BE0"/>
    <w:rsid w:val="00761931"/>
    <w:rsid w:val="00CF77EC"/>
    <w:rsid w:val="00FC7D96"/>
    <w:rsid w:val="02C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959</Words>
  <Characters>5467</Characters>
  <Lines>45</Lines>
  <Paragraphs>12</Paragraphs>
  <TotalTime>40</TotalTime>
  <ScaleCrop>false</ScaleCrop>
  <LinksUpToDate>false</LinksUpToDate>
  <CharactersWithSpaces>6414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2026-01-29T06:09:00Z</dcterms:created>
  <dc:creator>Бурганова Раиса</dc:creator>
  <cp:lastModifiedBy>Бурганова Раиса</cp:lastModifiedBy>
  <cp:lastPrinted>2026-01-31T09:17:21Z</cp:lastPrinted>
  <dcterms:modified xsi:type="dcterms:W3CDTF">2026-01-31T09:20:41Z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4956437BC3DD4F5DA3CC8728F5B2CB81_12</vt:lpwstr>
  </property>
</Properties>
</file>